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8AD" w:rsidRDefault="00595B52" w:rsidP="009358D4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bookmarkStart w:id="0" w:name="_GoBack"/>
      <w:bookmarkEnd w:id="0"/>
      <w:r w:rsidRPr="00684CA1">
        <w:rPr>
          <w:rFonts w:cs="Arial"/>
          <w:b w:val="0"/>
          <w:bCs/>
          <w:sz w:val="24"/>
        </w:rPr>
        <w:t xml:space="preserve">TSG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AC3705">
        <w:rPr>
          <w:rFonts w:cs="Arial"/>
          <w:b w:val="0"/>
          <w:bCs/>
          <w:sz w:val="24"/>
        </w:rPr>
        <w:t>95-e</w:t>
      </w:r>
      <w:r w:rsidRPr="00684CA1">
        <w:rPr>
          <w:rFonts w:cs="Arial"/>
          <w:b w:val="0"/>
          <w:bCs/>
          <w:sz w:val="24"/>
        </w:rPr>
        <w:tab/>
      </w:r>
      <w:r w:rsidR="00B63F9F" w:rsidRPr="00B63F9F">
        <w:rPr>
          <w:rFonts w:cs="Arial"/>
          <w:b w:val="0"/>
          <w:bCs/>
          <w:sz w:val="24"/>
        </w:rPr>
        <w:t>RP-220714</w:t>
      </w:r>
    </w:p>
    <w:p w:rsidR="00595B52" w:rsidRPr="00DA709D" w:rsidRDefault="00AC3705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Electronic Meeting 17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23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March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2022</w:t>
      </w:r>
      <w:r w:rsidR="00595B52" w:rsidRPr="00684CA1">
        <w:rPr>
          <w:rFonts w:cs="Arial"/>
          <w:b w:val="0"/>
          <w:bCs/>
          <w:sz w:val="24"/>
        </w:rPr>
        <w:t xml:space="preserve"> </w:t>
      </w:r>
    </w:p>
    <w:p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AC3705">
        <w:rPr>
          <w:rFonts w:ascii="Arial" w:hAnsi="Arial" w:cs="Arial"/>
          <w:b/>
          <w:bCs/>
        </w:rPr>
        <w:t>Huawei, HiSilicon</w:t>
      </w:r>
    </w:p>
    <w:p w:rsidR="00595B52" w:rsidRPr="00684CA1" w:rsidRDefault="00595B52" w:rsidP="009358D4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AC3705">
        <w:rPr>
          <w:rFonts w:ascii="Arial" w:hAnsi="Arial" w:cs="Arial"/>
          <w:b/>
          <w:bCs/>
        </w:rPr>
        <w:t>17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AC3705">
        <w:rPr>
          <w:rFonts w:ascii="Arial" w:hAnsi="Arial" w:cs="Arial"/>
          <w:b/>
          <w:bCs/>
        </w:rPr>
        <w:t xml:space="preserve">LTE inter-band CA for </w:t>
      </w:r>
      <w:r w:rsidR="009358D4">
        <w:rPr>
          <w:rFonts w:ascii="Arial" w:hAnsi="Arial" w:cs="Arial"/>
          <w:b/>
          <w:bCs/>
        </w:rPr>
        <w:t>3</w:t>
      </w:r>
      <w:r w:rsidR="00AC3705">
        <w:rPr>
          <w:rFonts w:ascii="Arial" w:hAnsi="Arial" w:cs="Arial"/>
          <w:b/>
          <w:bCs/>
        </w:rPr>
        <w:t xml:space="preserve"> bands DL with </w:t>
      </w:r>
      <w:r w:rsidR="009358D4">
        <w:rPr>
          <w:rFonts w:ascii="Arial" w:hAnsi="Arial" w:cs="Arial"/>
          <w:b/>
          <w:bCs/>
        </w:rPr>
        <w:t>1</w:t>
      </w:r>
      <w:r w:rsidR="00AC3705">
        <w:rPr>
          <w:rFonts w:ascii="Arial" w:hAnsi="Arial" w:cs="Arial"/>
          <w:b/>
          <w:bCs/>
        </w:rPr>
        <w:t xml:space="preserve"> band UL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:rsidR="00595B52" w:rsidRPr="00684CA1" w:rsidRDefault="00595B52" w:rsidP="009358D4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AC3705">
        <w:rPr>
          <w:rFonts w:ascii="Arial" w:hAnsi="Arial"/>
          <w:b/>
        </w:rPr>
        <w:t>10.5.1.</w:t>
      </w:r>
      <w:r w:rsidR="009358D4">
        <w:rPr>
          <w:rFonts w:ascii="Arial" w:hAnsi="Arial"/>
          <w:b/>
        </w:rPr>
        <w:t>2</w:t>
      </w: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620440">
        <w:rPr>
          <w:sz w:val="24"/>
          <w:szCs w:val="24"/>
        </w:rPr>
        <w:tab/>
      </w:r>
      <w:r w:rsidR="00AC3705">
        <w:rPr>
          <w:sz w:val="24"/>
          <w:szCs w:val="24"/>
        </w:rPr>
        <w:t xml:space="preserve">LTE Advanced inter-band CA Rel-17 for </w:t>
      </w:r>
      <w:r w:rsidR="00B63F9F">
        <w:rPr>
          <w:sz w:val="24"/>
          <w:szCs w:val="24"/>
        </w:rPr>
        <w:t>3</w:t>
      </w:r>
      <w:r w:rsidR="00AC3705">
        <w:rPr>
          <w:sz w:val="24"/>
          <w:szCs w:val="24"/>
        </w:rPr>
        <w:t xml:space="preserve"> bands DL with </w:t>
      </w:r>
      <w:r w:rsidR="00B63F9F">
        <w:rPr>
          <w:sz w:val="24"/>
          <w:szCs w:val="24"/>
        </w:rPr>
        <w:t>1 band</w:t>
      </w:r>
      <w:r w:rsidR="00AC3705">
        <w:rPr>
          <w:sz w:val="24"/>
          <w:szCs w:val="24"/>
        </w:rPr>
        <w:t xml:space="preserve"> UL</w:t>
      </w:r>
      <w:r w:rsidR="00DA709D">
        <w:rPr>
          <w:sz w:val="24"/>
          <w:szCs w:val="24"/>
        </w:rPr>
        <w:tab/>
      </w:r>
    </w:p>
    <w:p w:rsidR="00B078D6" w:rsidRPr="000A4E67" w:rsidRDefault="00E13CB2" w:rsidP="009358D4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620440">
        <w:rPr>
          <w:sz w:val="24"/>
          <w:szCs w:val="24"/>
        </w:rPr>
        <w:t>cronym</w:t>
      </w:r>
      <w:r w:rsidR="00B078D6" w:rsidRPr="000A4E67">
        <w:rPr>
          <w:sz w:val="24"/>
          <w:szCs w:val="24"/>
        </w:rPr>
        <w:t xml:space="preserve">: </w:t>
      </w:r>
      <w:r w:rsidR="00620440">
        <w:rPr>
          <w:sz w:val="24"/>
          <w:szCs w:val="24"/>
        </w:rPr>
        <w:tab/>
      </w:r>
      <w:r w:rsidR="00620440">
        <w:rPr>
          <w:sz w:val="24"/>
          <w:szCs w:val="24"/>
        </w:rPr>
        <w:tab/>
      </w:r>
      <w:r w:rsidR="00AC3705">
        <w:rPr>
          <w:sz w:val="24"/>
          <w:szCs w:val="24"/>
        </w:rPr>
        <w:t>LTE_CA_R17_</w:t>
      </w:r>
      <w:r w:rsidR="009358D4">
        <w:rPr>
          <w:sz w:val="24"/>
          <w:szCs w:val="24"/>
        </w:rPr>
        <w:t>3</w:t>
      </w:r>
      <w:r w:rsidR="00AC3705">
        <w:rPr>
          <w:sz w:val="24"/>
          <w:szCs w:val="24"/>
        </w:rPr>
        <w:t>BDL_</w:t>
      </w:r>
      <w:r w:rsidR="009358D4">
        <w:rPr>
          <w:sz w:val="24"/>
          <w:szCs w:val="24"/>
        </w:rPr>
        <w:t>1</w:t>
      </w:r>
      <w:r w:rsidR="00AC3705">
        <w:rPr>
          <w:sz w:val="24"/>
          <w:szCs w:val="24"/>
        </w:rPr>
        <w:t>BUL</w:t>
      </w:r>
      <w:r w:rsidR="00255014">
        <w:rPr>
          <w:sz w:val="24"/>
          <w:szCs w:val="24"/>
        </w:rPr>
        <w:t>-Core</w:t>
      </w:r>
      <w:r w:rsidR="0075141A" w:rsidRPr="000A4E67">
        <w:rPr>
          <w:sz w:val="24"/>
          <w:szCs w:val="24"/>
        </w:rPr>
        <w:tab/>
      </w:r>
    </w:p>
    <w:p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AC3705">
        <w:rPr>
          <w:sz w:val="24"/>
          <w:szCs w:val="24"/>
        </w:rPr>
        <w:t>880090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63247B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DA709D" w:rsidRDefault="002C5575" w:rsidP="000D536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  <w:r w:rsidR="000D536B">
              <w:rPr>
                <w:b/>
                <w:sz w:val="24"/>
                <w:szCs w:val="24"/>
              </w:rPr>
              <w:t xml:space="preserve"> </w:t>
            </w:r>
            <w:r w:rsidR="00AC3705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:rsidR="00187B47" w:rsidRPr="00DA709D" w:rsidRDefault="00AC370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:rsidR="00187B47" w:rsidRPr="00DA709D" w:rsidRDefault="000D536B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:rsidR="00187B47" w:rsidRPr="00DA709D" w:rsidRDefault="00AC370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731" w:type="pct"/>
            <w:shd w:val="clear" w:color="auto" w:fill="FFFF99"/>
            <w:vAlign w:val="center"/>
          </w:tcPr>
          <w:p w:rsidR="00CE1F4D" w:rsidRPr="00DA709D" w:rsidRDefault="002C5575" w:rsidP="000D536B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</w:tc>
      </w:tr>
      <w:tr w:rsidR="00E72B61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255014" w:rsidP="00AC3705">
            <w:pPr>
              <w:spacing w:after="0"/>
            </w:pPr>
            <w:r>
              <w:t>RAN#96 (</w:t>
            </w:r>
            <w:r w:rsidR="00AC3705">
              <w:t>Jun. 2022</w:t>
            </w:r>
            <w:r>
              <w:t>)</w:t>
            </w:r>
          </w:p>
        </w:tc>
      </w:tr>
      <w:tr w:rsidR="00E72B61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255014" w:rsidP="00B066D2">
            <w:pPr>
              <w:pStyle w:val="Index1"/>
            </w:pPr>
            <w:r>
              <w:t>None</w:t>
            </w:r>
          </w:p>
        </w:tc>
      </w:tr>
      <w:tr w:rsidR="00E72B61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255014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TS </w:t>
            </w:r>
            <w:r w:rsidR="0063247B">
              <w:rPr>
                <w:lang w:eastAsia="zh-CN"/>
              </w:rPr>
              <w:t>36.101</w:t>
            </w:r>
            <w:r w:rsidR="00256AA3">
              <w:rPr>
                <w:lang w:eastAsia="zh-CN"/>
              </w:rPr>
              <w:t xml:space="preserve"> </w:t>
            </w:r>
          </w:p>
        </w:tc>
      </w:tr>
      <w:tr w:rsidR="00E72B61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037BE5" w:rsidP="00037BE5">
            <w:pPr>
              <w:spacing w:after="0"/>
              <w:rPr>
                <w:bCs/>
              </w:rPr>
            </w:pPr>
            <w:r>
              <w:rPr>
                <w:bCs/>
              </w:rPr>
              <w:t>Specific requirements for the CA combinations provided in the Remaining Open Issue sub-clause below need to be completed.</w:t>
            </w:r>
          </w:p>
        </w:tc>
      </w:tr>
      <w:tr w:rsidR="00E72B61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63247B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63247B">
              <w:rPr>
                <w:b/>
              </w:rPr>
              <w:t>17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0671CA" w:rsidP="009358D4">
            <w:pPr>
              <w:spacing w:after="0"/>
            </w:pPr>
            <w:r>
              <w:t xml:space="preserve">LTE inter-band CA for </w:t>
            </w:r>
            <w:r w:rsidR="009358D4">
              <w:t>3</w:t>
            </w:r>
            <w:r>
              <w:t xml:space="preserve"> bands DL with </w:t>
            </w:r>
            <w:r w:rsidR="009358D4">
              <w:t>1 band</w:t>
            </w:r>
            <w:r>
              <w:t xml:space="preserve"> UL cannot be supported </w:t>
            </w:r>
            <w:r w:rsidR="00037BE5">
              <w:t xml:space="preserve">for those band combinations </w:t>
            </w:r>
            <w:r>
              <w:t>since no core requirements are specified</w:t>
            </w:r>
            <w:r w:rsidR="00763483">
              <w:t>.</w:t>
            </w:r>
            <w:r>
              <w:t xml:space="preserve"> 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E72B61" w:rsidRPr="00684CA1" w:rsidRDefault="00255014" w:rsidP="009358D4">
      <w:pPr>
        <w:rPr>
          <w:lang w:eastAsia="zh-CN"/>
        </w:rPr>
      </w:pPr>
      <w:r w:rsidRPr="00B2021D">
        <w:rPr>
          <w:lang w:eastAsia="zh-CN"/>
        </w:rPr>
        <w:t xml:space="preserve">This exception sheet for </w:t>
      </w:r>
      <w:r>
        <w:rPr>
          <w:lang w:eastAsia="zh-CN"/>
        </w:rPr>
        <w:t xml:space="preserve">LTE Advanced inter-band CA Rel-17 for </w:t>
      </w:r>
      <w:r w:rsidR="009358D4">
        <w:rPr>
          <w:lang w:eastAsia="zh-CN"/>
        </w:rPr>
        <w:t>3</w:t>
      </w:r>
      <w:r>
        <w:rPr>
          <w:lang w:eastAsia="zh-CN"/>
        </w:rPr>
        <w:t xml:space="preserve"> bands DL with </w:t>
      </w:r>
      <w:r w:rsidR="009358D4">
        <w:rPr>
          <w:lang w:eastAsia="zh-CN"/>
        </w:rPr>
        <w:t>1</w:t>
      </w:r>
      <w:r>
        <w:rPr>
          <w:lang w:eastAsia="zh-CN"/>
        </w:rPr>
        <w:t xml:space="preserve"> band UL</w:t>
      </w:r>
      <w:r w:rsidRPr="00B2021D">
        <w:rPr>
          <w:lang w:eastAsia="zh-CN"/>
        </w:rPr>
        <w:t xml:space="preserve"> – core part provides a list of remaining open items, which are planned to be completed by </w:t>
      </w:r>
      <w:r>
        <w:rPr>
          <w:lang w:eastAsia="zh-CN"/>
        </w:rPr>
        <w:t>June</w:t>
      </w:r>
      <w:r w:rsidRPr="00B2021D">
        <w:rPr>
          <w:lang w:eastAsia="zh-CN"/>
        </w:rPr>
        <w:t xml:space="preserve"> 20</w:t>
      </w:r>
      <w:r>
        <w:rPr>
          <w:lang w:eastAsia="zh-CN"/>
        </w:rPr>
        <w:t>22</w:t>
      </w:r>
      <w:r w:rsidRPr="00B2021D">
        <w:rPr>
          <w:lang w:eastAsia="zh-CN"/>
        </w:rPr>
        <w:t>.</w:t>
      </w:r>
      <w:r>
        <w:rPr>
          <w:lang w:eastAsia="zh-CN"/>
        </w:rPr>
        <w:t xml:space="preserve"> </w:t>
      </w:r>
    </w:p>
    <w:p w:rsidR="00E72B61" w:rsidRDefault="00037BE5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 xml:space="preserve">Remaining Open </w:t>
      </w:r>
      <w:r w:rsidR="00E72B61" w:rsidRPr="00684CA1">
        <w:rPr>
          <w:b/>
        </w:rPr>
        <w:t>Issues: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7"/>
        <w:gridCol w:w="1257"/>
      </w:tblGrid>
      <w:tr w:rsidR="00BF765C" w:rsidRPr="00840615" w:rsidTr="00840615">
        <w:trPr>
          <w:trHeight w:val="810"/>
          <w:jc w:val="center"/>
        </w:trPr>
        <w:tc>
          <w:tcPr>
            <w:tcW w:w="0" w:type="auto"/>
            <w:shd w:val="clear" w:color="auto" w:fill="BFBFBF"/>
            <w:hideMark/>
          </w:tcPr>
          <w:p w:rsidR="00BF765C" w:rsidRPr="00840615" w:rsidRDefault="00BF765C" w:rsidP="00840615">
            <w:pPr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840615">
              <w:rPr>
                <w:b/>
                <w:bCs/>
                <w:sz w:val="18"/>
                <w:szCs w:val="18"/>
                <w:lang w:eastAsia="zh-CN"/>
              </w:rPr>
              <w:t>Band combination configuration</w:t>
            </w:r>
          </w:p>
        </w:tc>
        <w:tc>
          <w:tcPr>
            <w:tcW w:w="0" w:type="auto"/>
            <w:shd w:val="clear" w:color="auto" w:fill="BFBFBF"/>
            <w:hideMark/>
          </w:tcPr>
          <w:p w:rsidR="00BF765C" w:rsidRPr="00840615" w:rsidRDefault="00BF765C" w:rsidP="00840615">
            <w:pPr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840615">
              <w:rPr>
                <w:b/>
                <w:bCs/>
                <w:sz w:val="18"/>
                <w:szCs w:val="18"/>
                <w:lang w:eastAsia="zh-CN"/>
              </w:rPr>
              <w:t>UpLink</w:t>
            </w:r>
            <w:r w:rsidRPr="00840615">
              <w:rPr>
                <w:b/>
                <w:bCs/>
                <w:sz w:val="18"/>
                <w:szCs w:val="18"/>
                <w:lang w:eastAsia="zh-CN"/>
              </w:rPr>
              <w:br/>
              <w:t>configuration</w:t>
            </w:r>
          </w:p>
        </w:tc>
      </w:tr>
      <w:tr w:rsidR="00BF765C" w:rsidRPr="00840615" w:rsidTr="00840615">
        <w:trPr>
          <w:trHeight w:val="58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CA_2A-13A-48E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276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CA_3A-8A-41A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276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CA_3A-40A-41A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58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CA_3A-20A-40A</w:t>
            </w:r>
          </w:p>
        </w:tc>
        <w:tc>
          <w:tcPr>
            <w:tcW w:w="0" w:type="auto"/>
            <w:shd w:val="clear" w:color="auto" w:fill="auto"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_</w:t>
            </w:r>
          </w:p>
        </w:tc>
      </w:tr>
      <w:tr w:rsidR="00BF765C" w:rsidRPr="00840615" w:rsidTr="00840615">
        <w:trPr>
          <w:trHeight w:val="58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CA_3A-20A-40C</w:t>
            </w:r>
          </w:p>
        </w:tc>
        <w:tc>
          <w:tcPr>
            <w:tcW w:w="0" w:type="auto"/>
            <w:shd w:val="clear" w:color="auto" w:fill="auto"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_</w:t>
            </w:r>
          </w:p>
        </w:tc>
      </w:tr>
      <w:tr w:rsidR="00BF765C" w:rsidRPr="00840615" w:rsidTr="00840615">
        <w:trPr>
          <w:trHeight w:val="58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CA_1A-3A-3A-38A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93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CA_3A-3A-8A-38A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201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CA_1A-32A-38A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201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CA_7A-32A-38A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75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CA_8A-32A-38A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684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CA_20A-32A-38A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CA_1A-28A-38A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58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lastRenderedPageBreak/>
              <w:t>CA_20A-28A-38A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183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CA_20A-28A-32A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147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CA_3A-7A-8B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58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CA_3A-3A-7A-8B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CA_3A-7A-7A-8B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219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CA_3A-3A-7A-7A-8B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273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CA_3A-3A-7A-38A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58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CA_1A-1A-3A-38A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282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CA_1A-1A-3C-38A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246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CA_1A-1A-7A-38A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210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CA_1A-3A-40A-40A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174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CA_1A-7A-40A-40A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58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CA_1A-28A-40A-40A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58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CA_3A-7A-40A-40A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156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CA_3A-28A-40A-40A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58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CA_7A-28A-40A-40A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58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CA_1A-3A-40D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228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CA_1A-7A-40D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192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CA_1A-28A-40D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147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CA_3A-7A-40D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58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CA_7A-28A-40D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58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CA_1A-7A-28A-40A-40A</w:t>
            </w:r>
          </w:p>
        </w:tc>
        <w:tc>
          <w:tcPr>
            <w:tcW w:w="0" w:type="auto"/>
            <w:shd w:val="clear" w:color="auto" w:fill="auto"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  <w:tr w:rsidR="00BF765C" w:rsidRPr="00840615" w:rsidTr="00840615">
        <w:trPr>
          <w:trHeight w:val="684"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CA_3A-7A-28A-40A-40A</w:t>
            </w:r>
          </w:p>
        </w:tc>
        <w:tc>
          <w:tcPr>
            <w:tcW w:w="0" w:type="auto"/>
            <w:shd w:val="clear" w:color="auto" w:fill="auto"/>
            <w:hideMark/>
          </w:tcPr>
          <w:p w:rsidR="00BF765C" w:rsidRPr="00840615" w:rsidRDefault="00BF765C" w:rsidP="00840615">
            <w:pPr>
              <w:jc w:val="center"/>
              <w:rPr>
                <w:sz w:val="18"/>
                <w:szCs w:val="18"/>
                <w:lang w:eastAsia="zh-CN"/>
              </w:rPr>
            </w:pPr>
            <w:r w:rsidRPr="00840615">
              <w:rPr>
                <w:sz w:val="18"/>
                <w:szCs w:val="18"/>
                <w:lang w:eastAsia="zh-CN"/>
              </w:rPr>
              <w:t>-</w:t>
            </w:r>
          </w:p>
        </w:tc>
      </w:tr>
    </w:tbl>
    <w:p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FC3" w:rsidRDefault="00E76FC3">
      <w:r>
        <w:separator/>
      </w:r>
    </w:p>
  </w:endnote>
  <w:endnote w:type="continuationSeparator" w:id="0">
    <w:p w:rsidR="00E76FC3" w:rsidRDefault="00E76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FC3" w:rsidRDefault="00E76FC3">
      <w:r>
        <w:separator/>
      </w:r>
    </w:p>
  </w:footnote>
  <w:footnote w:type="continuationSeparator" w:id="0">
    <w:p w:rsidR="00E76FC3" w:rsidRDefault="00E76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宋体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37BE5"/>
    <w:rsid w:val="00052BF8"/>
    <w:rsid w:val="00057116"/>
    <w:rsid w:val="000671CA"/>
    <w:rsid w:val="00074015"/>
    <w:rsid w:val="000A4E67"/>
    <w:rsid w:val="000B0A2F"/>
    <w:rsid w:val="000B61FD"/>
    <w:rsid w:val="000C0754"/>
    <w:rsid w:val="000D536B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5014"/>
    <w:rsid w:val="0025646D"/>
    <w:rsid w:val="00256AA3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4E31C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440"/>
    <w:rsid w:val="00620B3F"/>
    <w:rsid w:val="0063247B"/>
    <w:rsid w:val="006418C6"/>
    <w:rsid w:val="00663FF2"/>
    <w:rsid w:val="00671BBB"/>
    <w:rsid w:val="00682237"/>
    <w:rsid w:val="00684CA1"/>
    <w:rsid w:val="006C6A3B"/>
    <w:rsid w:val="006E6480"/>
    <w:rsid w:val="006E7C63"/>
    <w:rsid w:val="0075141A"/>
    <w:rsid w:val="0075252A"/>
    <w:rsid w:val="00754410"/>
    <w:rsid w:val="00763483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40615"/>
    <w:rsid w:val="0088222A"/>
    <w:rsid w:val="008A76FD"/>
    <w:rsid w:val="008C537F"/>
    <w:rsid w:val="008D658B"/>
    <w:rsid w:val="009358D4"/>
    <w:rsid w:val="00937D0F"/>
    <w:rsid w:val="009437A2"/>
    <w:rsid w:val="00945471"/>
    <w:rsid w:val="00985B73"/>
    <w:rsid w:val="009A3BC4"/>
    <w:rsid w:val="00A10539"/>
    <w:rsid w:val="00A12E07"/>
    <w:rsid w:val="00A22924"/>
    <w:rsid w:val="00A3082C"/>
    <w:rsid w:val="00A36378"/>
    <w:rsid w:val="00A70E1E"/>
    <w:rsid w:val="00A95BAA"/>
    <w:rsid w:val="00AC3705"/>
    <w:rsid w:val="00B03C01"/>
    <w:rsid w:val="00B066D2"/>
    <w:rsid w:val="00B078D6"/>
    <w:rsid w:val="00B3015C"/>
    <w:rsid w:val="00B47DAF"/>
    <w:rsid w:val="00B63F9F"/>
    <w:rsid w:val="00BA4095"/>
    <w:rsid w:val="00BC642A"/>
    <w:rsid w:val="00BD56AF"/>
    <w:rsid w:val="00BF765C"/>
    <w:rsid w:val="00C43D1E"/>
    <w:rsid w:val="00C51766"/>
    <w:rsid w:val="00C57C50"/>
    <w:rsid w:val="00C715CA"/>
    <w:rsid w:val="00C83490"/>
    <w:rsid w:val="00C94020"/>
    <w:rsid w:val="00CC249E"/>
    <w:rsid w:val="00CE1F4D"/>
    <w:rsid w:val="00D67C39"/>
    <w:rsid w:val="00D77416"/>
    <w:rsid w:val="00D9295E"/>
    <w:rsid w:val="00DA709D"/>
    <w:rsid w:val="00DA74F3"/>
    <w:rsid w:val="00DF5C32"/>
    <w:rsid w:val="00E00C03"/>
    <w:rsid w:val="00E033E0"/>
    <w:rsid w:val="00E13CB2"/>
    <w:rsid w:val="00E72B61"/>
    <w:rsid w:val="00E76FC3"/>
    <w:rsid w:val="00E90B85"/>
    <w:rsid w:val="00EC7EB2"/>
    <w:rsid w:val="00F40B2F"/>
    <w:rsid w:val="00F4338D"/>
    <w:rsid w:val="00F440D3"/>
    <w:rsid w:val="00F77E4D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85B49AD-EEB0-4931-A9A1-707E32139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EB2"/>
    <w:pPr>
      <w:outlineLvl w:val="5"/>
    </w:pPr>
  </w:style>
  <w:style w:type="paragraph" w:styleId="Heading7">
    <w:name w:val="heading 7"/>
    <w:basedOn w:val="H6"/>
    <w:next w:val="Normal"/>
    <w:qFormat/>
    <w:rsid w:val="00EC7EB2"/>
    <w:pPr>
      <w:outlineLvl w:val="6"/>
    </w:pPr>
  </w:style>
  <w:style w:type="paragraph" w:styleId="Heading8">
    <w:name w:val="heading 8"/>
    <w:basedOn w:val="Heading1"/>
    <w:next w:val="Normal"/>
    <w:qFormat/>
    <w:rsid w:val="00EC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EB2"/>
    <w:pPr>
      <w:outlineLvl w:val="8"/>
    </w:pPr>
  </w:style>
  <w:style w:type="character" w:default="1" w:styleId="DefaultParagraphFont">
    <w:name w:val="Default Paragraph Font"/>
    <w:semiHidden/>
    <w:rsid w:val="00EC7EB2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7EB2"/>
  </w:style>
  <w:style w:type="paragraph" w:customStyle="1" w:styleId="TAL">
    <w:name w:val="TAL"/>
    <w:basedOn w:val="Normal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7E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7EB2"/>
    <w:pPr>
      <w:ind w:left="1701" w:hanging="1701"/>
    </w:pPr>
  </w:style>
  <w:style w:type="paragraph" w:styleId="TOC4">
    <w:name w:val="toc 4"/>
    <w:basedOn w:val="TOC3"/>
    <w:semiHidden/>
    <w:rsid w:val="00EC7EB2"/>
    <w:pPr>
      <w:ind w:left="1418" w:hanging="1418"/>
    </w:pPr>
  </w:style>
  <w:style w:type="paragraph" w:styleId="TOC3">
    <w:name w:val="toc 3"/>
    <w:basedOn w:val="TOC2"/>
    <w:semiHidden/>
    <w:rsid w:val="00EC7EB2"/>
    <w:pPr>
      <w:ind w:left="1134" w:hanging="1134"/>
    </w:pPr>
  </w:style>
  <w:style w:type="paragraph" w:styleId="TOC2">
    <w:name w:val="toc 2"/>
    <w:basedOn w:val="TOC1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EB2"/>
    <w:pPr>
      <w:ind w:left="284"/>
    </w:pPr>
  </w:style>
  <w:style w:type="paragraph" w:styleId="Index1">
    <w:name w:val="index 1"/>
    <w:basedOn w:val="Normal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EB2"/>
    <w:pPr>
      <w:outlineLvl w:val="9"/>
    </w:pPr>
  </w:style>
  <w:style w:type="paragraph" w:styleId="ListNumber2">
    <w:name w:val="List Number 2"/>
    <w:basedOn w:val="ListNumber"/>
    <w:rsid w:val="00EC7EB2"/>
    <w:pPr>
      <w:ind w:left="851"/>
    </w:pPr>
  </w:style>
  <w:style w:type="character" w:styleId="FootnoteReference">
    <w:name w:val="footnote reference"/>
    <w:semiHidden/>
    <w:rsid w:val="00EC7EB2"/>
    <w:rPr>
      <w:b/>
      <w:position w:val="6"/>
      <w:sz w:val="16"/>
    </w:rPr>
  </w:style>
  <w:style w:type="paragraph" w:styleId="FootnoteText">
    <w:name w:val="footnote text"/>
    <w:basedOn w:val="Normal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Normal"/>
    <w:rsid w:val="00EC7EB2"/>
    <w:pPr>
      <w:keepLines/>
      <w:ind w:left="1135" w:hanging="851"/>
    </w:pPr>
  </w:style>
  <w:style w:type="paragraph" w:styleId="TOC9">
    <w:name w:val="toc 9"/>
    <w:basedOn w:val="TOC8"/>
    <w:semiHidden/>
    <w:rsid w:val="00EC7EB2"/>
    <w:pPr>
      <w:ind w:left="1418" w:hanging="1418"/>
    </w:pPr>
  </w:style>
  <w:style w:type="paragraph" w:customStyle="1" w:styleId="EX">
    <w:name w:val="EX"/>
    <w:basedOn w:val="Normal"/>
    <w:rsid w:val="00EC7EB2"/>
    <w:pPr>
      <w:keepLines/>
      <w:ind w:left="1702" w:hanging="1418"/>
    </w:pPr>
  </w:style>
  <w:style w:type="paragraph" w:customStyle="1" w:styleId="FP">
    <w:name w:val="FP"/>
    <w:basedOn w:val="Normal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TOC6">
    <w:name w:val="toc 6"/>
    <w:basedOn w:val="TOC5"/>
    <w:next w:val="Normal"/>
    <w:semiHidden/>
    <w:rsid w:val="00EC7EB2"/>
    <w:pPr>
      <w:ind w:left="1985" w:hanging="1985"/>
    </w:pPr>
  </w:style>
  <w:style w:type="paragraph" w:styleId="TOC7">
    <w:name w:val="toc 7"/>
    <w:basedOn w:val="TOC6"/>
    <w:next w:val="Normal"/>
    <w:semiHidden/>
    <w:rsid w:val="00EC7EB2"/>
    <w:pPr>
      <w:ind w:left="2268" w:hanging="2268"/>
    </w:pPr>
  </w:style>
  <w:style w:type="paragraph" w:styleId="ListBullet2">
    <w:name w:val="List Bullet 2"/>
    <w:basedOn w:val="ListBullet"/>
    <w:rsid w:val="00EC7EB2"/>
    <w:pPr>
      <w:ind w:left="851"/>
    </w:pPr>
  </w:style>
  <w:style w:type="paragraph" w:styleId="ListBullet3">
    <w:name w:val="List Bullet 3"/>
    <w:basedOn w:val="ListBullet2"/>
    <w:rsid w:val="00EC7EB2"/>
    <w:pPr>
      <w:ind w:left="1135"/>
    </w:pPr>
  </w:style>
  <w:style w:type="paragraph" w:styleId="ListNumber">
    <w:name w:val="List Number"/>
    <w:basedOn w:val="List"/>
    <w:rsid w:val="00EC7EB2"/>
  </w:style>
  <w:style w:type="paragraph" w:customStyle="1" w:styleId="EQ">
    <w:name w:val="EQ"/>
    <w:basedOn w:val="Normal"/>
    <w:next w:val="Normal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Heading5"/>
    <w:next w:val="Normal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List2">
    <w:name w:val="List 2"/>
    <w:basedOn w:val="List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7EB2"/>
    <w:pPr>
      <w:ind w:left="1135"/>
    </w:pPr>
  </w:style>
  <w:style w:type="paragraph" w:styleId="List4">
    <w:name w:val="List 4"/>
    <w:basedOn w:val="List3"/>
    <w:rsid w:val="00EC7EB2"/>
    <w:pPr>
      <w:ind w:left="1418"/>
    </w:pPr>
  </w:style>
  <w:style w:type="paragraph" w:styleId="List5">
    <w:name w:val="List 5"/>
    <w:basedOn w:val="List4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List">
    <w:name w:val="List"/>
    <w:basedOn w:val="Normal"/>
    <w:rsid w:val="00EC7EB2"/>
    <w:pPr>
      <w:ind w:left="568" w:hanging="284"/>
    </w:pPr>
  </w:style>
  <w:style w:type="paragraph" w:styleId="ListBullet">
    <w:name w:val="List Bullet"/>
    <w:basedOn w:val="List"/>
    <w:rsid w:val="00EC7EB2"/>
  </w:style>
  <w:style w:type="paragraph" w:styleId="ListBullet4">
    <w:name w:val="List Bullet 4"/>
    <w:basedOn w:val="ListBullet3"/>
    <w:rsid w:val="00EC7EB2"/>
    <w:pPr>
      <w:ind w:left="1418"/>
    </w:pPr>
  </w:style>
  <w:style w:type="paragraph" w:styleId="ListBullet5">
    <w:name w:val="List Bullet 5"/>
    <w:basedOn w:val="ListBullet4"/>
    <w:rsid w:val="00EC7EB2"/>
    <w:pPr>
      <w:ind w:left="1702"/>
    </w:pPr>
  </w:style>
  <w:style w:type="paragraph" w:customStyle="1" w:styleId="B1">
    <w:name w:val="B1"/>
    <w:basedOn w:val="List"/>
    <w:rsid w:val="00EC7EB2"/>
  </w:style>
  <w:style w:type="paragraph" w:customStyle="1" w:styleId="B2">
    <w:name w:val="B2"/>
    <w:basedOn w:val="List2"/>
    <w:rsid w:val="00EC7EB2"/>
  </w:style>
  <w:style w:type="paragraph" w:customStyle="1" w:styleId="B3">
    <w:name w:val="B3"/>
    <w:basedOn w:val="List3"/>
    <w:rsid w:val="00EC7EB2"/>
  </w:style>
  <w:style w:type="paragraph" w:customStyle="1" w:styleId="B4">
    <w:name w:val="B4"/>
    <w:basedOn w:val="List4"/>
    <w:rsid w:val="00EC7EB2"/>
  </w:style>
  <w:style w:type="paragraph" w:customStyle="1" w:styleId="B5">
    <w:name w:val="B5"/>
    <w:basedOn w:val="List5"/>
    <w:rsid w:val="00EC7EB2"/>
  </w:style>
  <w:style w:type="paragraph" w:styleId="Footer">
    <w:name w:val="footer"/>
    <w:basedOn w:val="Header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Huawei</cp:lastModifiedBy>
  <cp:revision>2</cp:revision>
  <cp:lastPrinted>2009-10-12T08:10:00Z</cp:lastPrinted>
  <dcterms:created xsi:type="dcterms:W3CDTF">2022-03-11T06:56:00Z</dcterms:created>
  <dcterms:modified xsi:type="dcterms:W3CDTF">2022-03-11T06:56:00Z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(3)U56OrnbLbaHZcj96svLS/oPYZOunNbuuezIMXYYiii0aIEKUmJU/v2t/yj9is0vzHae2UYck_x000d_
pnC+UuQMpLhvQ6aUwn++Ls0R4+OR+5n4lglWwl/db3DqSGJdTT2U7TbwO8DkZrSPdsAdAuJu_x000d_
gDjmaIwQ0w4hbT9FHal323kbwixWXpJmnlZ4eaGOFOqDKQW3M1x7brp6IsjhA2ESKg9corur_x000d_
YevuBgTzhT+7ZhSztI</vt:lpwstr>
  </property>
  <property fmtid="{D5CDD505-2E9C-101B-9397-08002B2CF9AE}" pid="4" name="_2015_ms_pID_7253431">
    <vt:lpwstr>6m/RuBHkGuQs5n+/dkcLZMHK9KE5Kh3GgPSR7SgdGuaI9N4EKkN0wC_x000d_
xvRZzjDc4aJAEXw2mSHjERLBPTkvp+9SGlyFGeZLNpmAfdEyDY/AKo5+v5fDi4Izyxa0Grqg_x000d_
O5ez7qFyE8snfG12JrJNhLmHxBpjsfMc6MMoyn9R6MSKJBDxtYg97wgE/O6ooKRfUqExapF1_x000d_
hMIKX9CzKp86foAGpCaENt2SXHs3sLiHOm3i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1646709578</vt:lpwstr>
  </property>
</Properties>
</file>